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2" w:rsidRDefault="005F7722"/>
    <w:p w:rsidR="00AD538C" w:rsidRDefault="00AD538C"/>
    <w:p w:rsidR="005B4A20" w:rsidRPr="005B4A20" w:rsidRDefault="005B4A20" w:rsidP="005B4A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от «29» июня 2020 года   № 14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О внесении изменений  в  Решение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Совета  депутатов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поселения  от  27  декабря 2019 года № 50 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«О    бюджете     </w:t>
      </w:r>
      <w:proofErr w:type="spellStart"/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  </w:t>
      </w:r>
      <w:proofErr w:type="gramStart"/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сельского</w:t>
      </w:r>
      <w:proofErr w:type="gramEnd"/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поселения  на  2020  год   и   </w:t>
      </w:r>
      <w:proofErr w:type="gramStart"/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</w:t>
      </w:r>
      <w:proofErr w:type="gramEnd"/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 плановый 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период 2021 и 2022 годов»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Кунашакском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        РЕШАЕТ: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Внести в решение Совета депутатов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от 27.12.2019 года № 50  «О бюджете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на 2020 год </w:t>
      </w:r>
      <w:r w:rsidRPr="005B4A2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и на плановый период 2021 и 2022 годов» (далее - решение) </w:t>
      </w: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следующие изменения:</w:t>
      </w:r>
    </w:p>
    <w:p w:rsidR="005B4A20" w:rsidRPr="005B4A20" w:rsidRDefault="005B4A20" w:rsidP="005B4A2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Пункт 1 изложить в следующей редакции: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на 2020 год: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1) прогнозируемый  общий объем доходов бюджета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в сумме 14 281,800  тыс. рублей, в том числе безвозмездные поступления от других бюджетов бюджетной системы Российской Федерации в сумме 4167,400 тыс. рублей; 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2) общий объем расходов бюджета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в сумме 14 837,642 тыс. рублей</w:t>
      </w:r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; 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3) объем дефицита бюджета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в сумме 555,842 тыс. рублей;</w:t>
      </w:r>
    </w:p>
    <w:p w:rsidR="005B4A20" w:rsidRDefault="005B4A20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AD538C" w:rsidRPr="005B4A20" w:rsidRDefault="00AD538C" w:rsidP="005B4A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 xml:space="preserve">Приложения 4 и 6 пункта 8 решения Совета депутатов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от 27.12.2019г. № 50 «О бюджете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 на 2020 год и на плановый период 2021 и 2022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решению).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Распределить сумму остатка средств 555,842 тыс. рублей по следующим  подразделам: 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0104/200/9900420401 (Закупка товаров, работ и услуг для государственных (муниципальных) нужд) </w:t>
      </w:r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направить на </w:t>
      </w: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кредиторскую задолженность по э/энергии здания, гаража с/</w:t>
      </w:r>
      <w:proofErr w:type="gram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за 2019 год в сумме 7,809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тыс.руб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и кредиторская задолженность по поставке газоснабжения в администрацию с/п в сумме 6,716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тыс.руб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0409/200/9903131502 (Мероприятия в области дорожного хозяйства) </w:t>
      </w:r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направить на </w:t>
      </w: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кредиторскую задолженность по э/энергии светофора за 2019 год в сумме 2,391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тыс</w:t>
      </w:r>
      <w:proofErr w:type="gram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.р</w:t>
      </w:r>
      <w:proofErr w:type="gram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уб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0503/200/9906060001 (Уличное освещение) </w:t>
      </w:r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направить на </w:t>
      </w: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кредиторскую задолженность по э/энергии уличного освещения за 2019 год в сумме 132,710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тыс</w:t>
      </w:r>
      <w:proofErr w:type="gram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.р</w:t>
      </w:r>
      <w:proofErr w:type="gram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уб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0503/200/9906060005 (Прочие мероприятия по благоустройству) и направить денежные средства на </w:t>
      </w:r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Строительство обелиска и приобретение Мраморной плиты с надписью «Вечная память вернувшимся с победой в великой отечественной войне 1941-1945 гг.» с фамилиями (согласно смете расходов)   </w:t>
      </w: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итого на общую сумму 254,502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тыс</w:t>
      </w:r>
      <w:proofErr w:type="gram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.р</w:t>
      </w:r>
      <w:proofErr w:type="gram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уб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0113/200/9900409203 (Другие общегосударственные вопросы) </w:t>
      </w:r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направить денежные средства на проведение мероприятия посвящённые к празднованию 75-летия дня Победы в сумме 151,714 </w:t>
      </w:r>
      <w:proofErr w:type="spellStart"/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</w:t>
      </w:r>
      <w:proofErr w:type="gramStart"/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.р</w:t>
      </w:r>
      <w:proofErr w:type="gramEnd"/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</w:t>
      </w:r>
      <w:proofErr w:type="spellEnd"/>
      <w:r w:rsidRPr="005B4A2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5B4A20" w:rsidRPr="005B4A20" w:rsidRDefault="005B4A20" w:rsidP="005B4A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4.  </w:t>
      </w:r>
      <w:proofErr w:type="gram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исполнением данного решения возложить на комиссию по бюджету, налогам и предпринимательству Совета депутатов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Настоящее решение вступает в силу </w:t>
      </w:r>
      <w:r w:rsidRPr="005B4A20"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  <w:t xml:space="preserve">со дня его подписания и подлежит </w:t>
      </w: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опубликованию в средствах массовой информации.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5B4A20">
        <w:rPr>
          <w:rFonts w:ascii="Times New Roman" w:eastAsia="Lucida Sans Unicode" w:hAnsi="Times New Roman" w:cs="Times New Roman"/>
          <w:kern w:val="3"/>
          <w:sz w:val="28"/>
          <w:szCs w:val="28"/>
        </w:rPr>
        <w:t>Председатель Совета депутатов</w:t>
      </w:r>
    </w:p>
    <w:p w:rsidR="005B4A20" w:rsidRPr="005B4A20" w:rsidRDefault="005B4A20" w:rsidP="005B4A20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Lucida Sans Unicode" w:hAnsi="Calibri" w:cs="Tahoma"/>
          <w:kern w:val="3"/>
        </w:rPr>
      </w:pPr>
      <w:proofErr w:type="spellStart"/>
      <w:r w:rsidRPr="005B4A20">
        <w:rPr>
          <w:rFonts w:ascii="Times New Roman" w:eastAsia="Lucida Sans Unicode" w:hAnsi="Times New Roman" w:cs="Times New Roman"/>
          <w:kern w:val="3"/>
          <w:sz w:val="28"/>
          <w:szCs w:val="28"/>
        </w:rPr>
        <w:t>Кунашакского</w:t>
      </w:r>
      <w:proofErr w:type="spellEnd"/>
      <w:r w:rsidRPr="005B4A20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сельского поселения:                                                 </w:t>
      </w:r>
      <w:proofErr w:type="spellStart"/>
      <w:r w:rsidRPr="005B4A20">
        <w:rPr>
          <w:rFonts w:ascii="Times New Roman" w:eastAsia="Lucida Sans Unicode" w:hAnsi="Times New Roman" w:cs="Times New Roman"/>
          <w:kern w:val="3"/>
          <w:sz w:val="28"/>
          <w:szCs w:val="28"/>
        </w:rPr>
        <w:t>Ю.А.Хусаинова</w:t>
      </w:r>
      <w:proofErr w:type="spellEnd"/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Глава </w:t>
      </w:r>
      <w:proofErr w:type="spellStart"/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B4A2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сельского поселения:                                                                         А.М. Ибрагимов</w:t>
      </w:r>
    </w:p>
    <w:p w:rsidR="005B4A20" w:rsidRPr="005B4A20" w:rsidRDefault="005B4A20" w:rsidP="005B4A2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F7722" w:rsidRDefault="005F7722">
      <w:bookmarkStart w:id="0" w:name="_GoBack"/>
      <w:bookmarkEnd w:id="0"/>
    </w:p>
    <w:p w:rsidR="005F7722" w:rsidRDefault="005F7722"/>
    <w:p w:rsidR="005F7722" w:rsidRDefault="005F7722"/>
    <w:p w:rsidR="005F7722" w:rsidRDefault="005F7722"/>
    <w:p w:rsidR="005F7722" w:rsidRDefault="005F7722"/>
    <w:p w:rsidR="005F7722" w:rsidRDefault="005F7722"/>
    <w:tbl>
      <w:tblPr>
        <w:tblW w:w="10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18"/>
        <w:gridCol w:w="640"/>
        <w:gridCol w:w="535"/>
        <w:gridCol w:w="1134"/>
        <w:gridCol w:w="707"/>
        <w:gridCol w:w="1040"/>
        <w:gridCol w:w="1067"/>
        <w:gridCol w:w="1252"/>
        <w:gridCol w:w="1020"/>
      </w:tblGrid>
      <w:tr w:rsidR="00E0120F" w:rsidRPr="00E0120F" w:rsidTr="00E0120F">
        <w:trPr>
          <w:trHeight w:val="315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0120F" w:rsidRPr="00E0120F" w:rsidTr="00E0120F">
        <w:trPr>
          <w:trHeight w:val="315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E0120F" w:rsidRPr="00E0120F" w:rsidTr="00E0120F">
        <w:trPr>
          <w:trHeight w:val="300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E0120F" w:rsidRPr="00E0120F" w:rsidTr="00E0120F">
        <w:trPr>
          <w:trHeight w:val="300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27.12.2019г.№ 50 </w:t>
            </w:r>
          </w:p>
        </w:tc>
      </w:tr>
      <w:tr w:rsidR="00E0120F" w:rsidRPr="00E0120F" w:rsidTr="00E0120F">
        <w:trPr>
          <w:trHeight w:val="300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2020 год и на плановый период 2021 и 2022 годов"</w:t>
            </w:r>
          </w:p>
        </w:tc>
      </w:tr>
      <w:tr w:rsidR="00E0120F" w:rsidRPr="00E0120F" w:rsidTr="00E0120F">
        <w:trPr>
          <w:trHeight w:val="300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29.06.2020г. № 14</w:t>
            </w:r>
          </w:p>
        </w:tc>
      </w:tr>
      <w:tr w:rsidR="00E0120F" w:rsidRPr="00E0120F" w:rsidTr="00E0120F">
        <w:trPr>
          <w:trHeight w:val="300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0120F" w:rsidRPr="00E0120F" w:rsidTr="00E0120F">
        <w:trPr>
          <w:trHeight w:val="300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E0120F" w:rsidRPr="00E0120F" w:rsidTr="00E0120F">
        <w:trPr>
          <w:trHeight w:val="300"/>
        </w:trPr>
        <w:tc>
          <w:tcPr>
            <w:tcW w:w="109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2020 год.                                                         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20F" w:rsidRPr="00E0120F" w:rsidTr="00E0120F">
        <w:trPr>
          <w:trHeight w:val="645"/>
        </w:trPr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июнь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E0120F" w:rsidRPr="00E0120F" w:rsidTr="00E0120F">
        <w:trPr>
          <w:trHeight w:val="1035"/>
        </w:trPr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</w:t>
            </w:r>
            <w:proofErr w:type="gramEnd"/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трансферт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14 837,642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150,849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15 113,170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E0120F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6 509,242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62,162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6 561,404  </w:t>
            </w:r>
          </w:p>
        </w:tc>
      </w:tr>
      <w:tr w:rsidR="00E0120F" w:rsidRPr="00E0120F" w:rsidTr="00E0120F">
        <w:trPr>
          <w:trHeight w:val="48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22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22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63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28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63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96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4 479,823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4 479,823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4 262,073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4 262,073  </w:t>
            </w:r>
          </w:p>
        </w:tc>
      </w:tr>
      <w:tr w:rsidR="00E0120F" w:rsidRPr="00E0120F" w:rsidTr="00E0120F">
        <w:trPr>
          <w:trHeight w:val="63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3 156,234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3 156,234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1 105,839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1 105,839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E0120F" w:rsidRPr="00E0120F" w:rsidTr="00E0120F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E0120F" w:rsidRPr="00E0120F" w:rsidTr="00E0120F">
        <w:trPr>
          <w:trHeight w:val="7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22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63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E0120F" w:rsidRPr="00E0120F" w:rsidTr="00E0120F">
        <w:trPr>
          <w:trHeight w:val="28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62,162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563,876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62,162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563,876  </w:t>
            </w:r>
          </w:p>
        </w:tc>
      </w:tr>
      <w:tr w:rsidR="00E0120F" w:rsidRPr="00E0120F" w:rsidTr="00E0120F">
        <w:trPr>
          <w:trHeight w:val="4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</w:tr>
      <w:tr w:rsidR="00E0120F" w:rsidRPr="00E0120F" w:rsidTr="00E0120F">
        <w:trPr>
          <w:trHeight w:val="4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</w:tr>
      <w:tr w:rsidR="00E0120F" w:rsidRPr="00E0120F" w:rsidTr="00E0120F">
        <w:trPr>
          <w:trHeight w:val="63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E0120F" w:rsidRPr="00E0120F" w:rsidTr="00E0120F">
        <w:trPr>
          <w:trHeight w:val="51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E0120F" w:rsidRPr="00E0120F" w:rsidTr="00E0120F">
        <w:trPr>
          <w:trHeight w:val="43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90,961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88,687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179,648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63,600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88,687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152,287  </w:t>
            </w:r>
          </w:p>
        </w:tc>
      </w:tr>
      <w:tr w:rsidR="00E0120F" w:rsidRPr="00E0120F" w:rsidTr="00E0120F">
        <w:trPr>
          <w:trHeight w:val="43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передачи в приюты для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73,277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105,877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 мероприятий, проводимых в приютах для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15,410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46,410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</w:tr>
      <w:tr w:rsidR="00E0120F" w:rsidRPr="00E0120F" w:rsidTr="00E0120F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7 657,439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7 782,118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3 765,285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3 889,964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3 765,285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3 889,964  </w:t>
            </w:r>
          </w:p>
        </w:tc>
      </w:tr>
      <w:tr w:rsidR="00E0120F" w:rsidRPr="00E0120F" w:rsidTr="00E0120F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2 335,203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2 459,882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2 335,203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2 459,882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1 430,082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1 430,082  </w:t>
            </w:r>
          </w:p>
        </w:tc>
      </w:tr>
      <w:tr w:rsidR="00E0120F" w:rsidRPr="00E0120F" w:rsidTr="00E0120F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3 539,354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3 539,354  </w:t>
            </w:r>
          </w:p>
        </w:tc>
      </w:tr>
      <w:tr w:rsidR="00E0120F" w:rsidRPr="00E0120F" w:rsidTr="00E0120F">
        <w:trPr>
          <w:trHeight w:val="63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1 211,454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1 211,454  </w:t>
            </w:r>
          </w:p>
        </w:tc>
      </w:tr>
      <w:tr w:rsidR="00E0120F" w:rsidRPr="00E0120F" w:rsidTr="00E0120F">
        <w:trPr>
          <w:trHeight w:val="4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1 727,900  </w:t>
            </w:r>
          </w:p>
        </w:tc>
      </w:tr>
      <w:tr w:rsidR="00E0120F" w:rsidRPr="00E0120F" w:rsidTr="00E0120F">
        <w:trPr>
          <w:trHeight w:val="4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E0120F" w:rsidRPr="00E0120F" w:rsidTr="00E0120F">
        <w:trPr>
          <w:trHeight w:val="22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E0120F" w:rsidRPr="00E0120F" w:rsidTr="00E0120F">
        <w:trPr>
          <w:trHeight w:val="63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территории фонтана в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E0120F" w:rsidRPr="00E0120F" w:rsidTr="00E0120F">
        <w:trPr>
          <w:trHeight w:val="4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E0120F" w:rsidRPr="00E0120F" w:rsidTr="00E0120F">
        <w:trPr>
          <w:trHeight w:val="42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600,000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E0120F" w:rsidRPr="00E0120F" w:rsidTr="00E0120F">
        <w:trPr>
          <w:trHeight w:val="22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E0120F" w:rsidRPr="00E0120F" w:rsidTr="00E0120F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43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225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48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A95A2F" w:rsidRDefault="00A95A2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p w:rsidR="00E0120F" w:rsidRDefault="00E0120F"/>
    <w:tbl>
      <w:tblPr>
        <w:tblW w:w="11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4"/>
        <w:gridCol w:w="610"/>
        <w:gridCol w:w="426"/>
        <w:gridCol w:w="636"/>
        <w:gridCol w:w="1065"/>
        <w:gridCol w:w="707"/>
        <w:gridCol w:w="1026"/>
        <w:gridCol w:w="1067"/>
        <w:gridCol w:w="1252"/>
        <w:gridCol w:w="980"/>
      </w:tblGrid>
      <w:tr w:rsidR="00E0120F" w:rsidRPr="00E0120F" w:rsidTr="00E0120F">
        <w:trPr>
          <w:trHeight w:val="315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27.12.2019г.№ 50 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2020 год и на плановый период 2021 и 2022 годов"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29.06.2020г. № 14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расходов бюджета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2019 год.                                                   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0120F" w:rsidRPr="00E0120F" w:rsidTr="00E0120F">
        <w:trPr>
          <w:trHeight w:val="300"/>
        </w:trPr>
        <w:tc>
          <w:tcPr>
            <w:tcW w:w="11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E0120F" w:rsidRPr="00E0120F" w:rsidTr="00E0120F">
        <w:trPr>
          <w:trHeight w:val="405"/>
        </w:trPr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01.01.2020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Увеличение на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июнь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месяц за счет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E0120F" w:rsidRPr="00E0120F" w:rsidTr="00E0120F">
        <w:trPr>
          <w:trHeight w:val="1260"/>
        </w:trPr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доходов, перекидок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14 837,642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150,849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15 113,170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E0120F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6 509,242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62,162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6 561,404  </w:t>
            </w:r>
          </w:p>
        </w:tc>
      </w:tr>
      <w:tr w:rsidR="00E0120F" w:rsidRPr="00E0120F" w:rsidTr="00E0120F">
        <w:trPr>
          <w:trHeight w:val="48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6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751,655  </w:t>
            </w:r>
          </w:p>
        </w:tc>
      </w:tr>
      <w:tr w:rsidR="00E0120F" w:rsidRPr="00E0120F" w:rsidTr="00E0120F">
        <w:trPr>
          <w:trHeight w:val="7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6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E0120F" w:rsidRPr="00E0120F" w:rsidTr="00E0120F">
        <w:trPr>
          <w:trHeight w:val="96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4 479,823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4 479,823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4 262,073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4 262,073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4 262,073  </w:t>
            </w:r>
          </w:p>
        </w:tc>
      </w:tr>
      <w:tr w:rsidR="00E0120F" w:rsidRPr="00E0120F" w:rsidTr="00E0120F">
        <w:trPr>
          <w:trHeight w:val="6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3 156,234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3 156,234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1 105,839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1 105,839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217,750  </w:t>
            </w:r>
          </w:p>
        </w:tc>
      </w:tr>
      <w:tr w:rsidR="00E0120F" w:rsidRPr="00E0120F" w:rsidTr="00E0120F">
        <w:trPr>
          <w:trHeight w:val="7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6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461,030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461,030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250,020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99 00 400020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250,020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62,162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563,876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62,162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563,876  </w:t>
            </w:r>
          </w:p>
        </w:tc>
      </w:tr>
      <w:tr w:rsidR="00E0120F" w:rsidRPr="00E0120F" w:rsidTr="00E0120F">
        <w:trPr>
          <w:trHeight w:val="4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501,714  </w:t>
            </w:r>
          </w:p>
        </w:tc>
      </w:tr>
      <w:tr w:rsidR="00E0120F" w:rsidRPr="00E0120F" w:rsidTr="00E0120F">
        <w:trPr>
          <w:trHeight w:val="4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44,000  </w:t>
            </w:r>
          </w:p>
        </w:tc>
      </w:tr>
      <w:tr w:rsidR="00E0120F" w:rsidRPr="00E0120F" w:rsidTr="00E0120F">
        <w:trPr>
          <w:trHeight w:val="6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«Организация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18,162  </w:t>
            </w:r>
          </w:p>
        </w:tc>
      </w:tr>
      <w:tr w:rsidR="00E0120F" w:rsidRPr="00E0120F" w:rsidTr="00E0120F">
        <w:trPr>
          <w:trHeight w:val="51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230,000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E0120F" w:rsidRPr="00E0120F" w:rsidTr="00E0120F">
        <w:trPr>
          <w:trHeight w:val="43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230,000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90,961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88,687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179,648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63,600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88,687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152,287  </w:t>
            </w:r>
          </w:p>
        </w:tc>
      </w:tr>
      <w:tr w:rsidR="00E0120F" w:rsidRPr="00E0120F" w:rsidTr="00E0120F">
        <w:trPr>
          <w:trHeight w:val="43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передачи в приюты для животных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32,600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73,277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105,877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 мероприятий, проводимых в приютах для животных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15,410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46,410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27,361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27,361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7 657,439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7 782,118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352,800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3 765,285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3 889,964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3 765,285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3 889,964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2 335,203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2 459,882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2 335,203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124,679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2 459,882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1 430,082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1 430,082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1 430,082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3 539,354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3 539,354  </w:t>
            </w:r>
          </w:p>
        </w:tc>
      </w:tr>
      <w:tr w:rsidR="00E0120F" w:rsidRPr="00E0120F" w:rsidTr="00E0120F">
        <w:trPr>
          <w:trHeight w:val="6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1 211,454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1 211,454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1 211,454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2018-2020 годы".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1 727,900  </w:t>
            </w:r>
          </w:p>
        </w:tc>
      </w:tr>
      <w:tr w:rsidR="00E0120F" w:rsidRPr="00E0120F" w:rsidTr="00E0120F">
        <w:trPr>
          <w:trHeight w:val="4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 2018-2020 годы".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200,000  </w:t>
            </w:r>
          </w:p>
        </w:tc>
      </w:tr>
      <w:tr w:rsidR="00E0120F" w:rsidRPr="00E0120F" w:rsidTr="00E0120F">
        <w:trPr>
          <w:trHeight w:val="63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территории фонтана в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1 227,900  </w:t>
            </w:r>
          </w:p>
        </w:tc>
      </w:tr>
      <w:tr w:rsidR="00E0120F" w:rsidRPr="00E0120F" w:rsidTr="00E0120F">
        <w:trPr>
          <w:trHeight w:val="4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оборудования".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E0120F" w:rsidRPr="00E0120F" w:rsidTr="00E0120F">
        <w:trPr>
          <w:trHeight w:val="4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600,000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600,000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E0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43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E0120F" w:rsidRPr="00E0120F" w:rsidTr="00E0120F">
        <w:trPr>
          <w:trHeight w:val="30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10,000  </w:t>
            </w:r>
          </w:p>
        </w:tc>
      </w:tr>
      <w:tr w:rsidR="00E0120F" w:rsidRPr="00E0120F" w:rsidTr="00E0120F">
        <w:trPr>
          <w:trHeight w:val="31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21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25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4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E0120F" w:rsidRPr="00E0120F" w:rsidTr="00E0120F">
        <w:trPr>
          <w:trHeight w:val="24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120F" w:rsidRPr="00E0120F" w:rsidRDefault="00E0120F" w:rsidP="00E0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E0120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E0120F" w:rsidRDefault="00E0120F"/>
    <w:sectPr w:rsidR="00E0120F" w:rsidSect="00E012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2AD465CA"/>
    <w:lvl w:ilvl="0" w:tplc="A444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77618"/>
    <w:multiLevelType w:val="hybridMultilevel"/>
    <w:tmpl w:val="00925B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F"/>
    <w:rsid w:val="005B4A20"/>
    <w:rsid w:val="005F7722"/>
    <w:rsid w:val="00A95A2F"/>
    <w:rsid w:val="00AD538C"/>
    <w:rsid w:val="00E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2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20F"/>
    <w:rPr>
      <w:color w:val="800080"/>
      <w:u w:val="single"/>
    </w:rPr>
  </w:style>
  <w:style w:type="paragraph" w:customStyle="1" w:styleId="font5">
    <w:name w:val="font5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01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font11">
    <w:name w:val="font11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5">
    <w:name w:val="xl11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1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2">
    <w:name w:val="xl12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3">
    <w:name w:val="xl12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8">
    <w:name w:val="xl12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9">
    <w:name w:val="xl12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01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1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01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E01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E01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01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01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01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E01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9">
    <w:name w:val="xl149"/>
    <w:basedOn w:val="a"/>
    <w:rsid w:val="00E01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2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20F"/>
    <w:rPr>
      <w:color w:val="800080"/>
      <w:u w:val="single"/>
    </w:rPr>
  </w:style>
  <w:style w:type="paragraph" w:customStyle="1" w:styleId="font5">
    <w:name w:val="font5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01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font11">
    <w:name w:val="font11"/>
    <w:basedOn w:val="a"/>
    <w:rsid w:val="00E0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5">
    <w:name w:val="xl11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1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2">
    <w:name w:val="xl122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3">
    <w:name w:val="xl123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8">
    <w:name w:val="xl12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9">
    <w:name w:val="xl12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30">
    <w:name w:val="xl130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01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1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01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E01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E01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E01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01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0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01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01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E01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9">
    <w:name w:val="xl149"/>
    <w:basedOn w:val="a"/>
    <w:rsid w:val="00E01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2022-04-12T10:03:00Z</cp:lastPrinted>
  <dcterms:created xsi:type="dcterms:W3CDTF">2020-10-14T10:04:00Z</dcterms:created>
  <dcterms:modified xsi:type="dcterms:W3CDTF">2022-04-12T10:03:00Z</dcterms:modified>
</cp:coreProperties>
</file>